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napToGrid w:val="0"/>
        <w:spacing w:line="900" w:lineRule="exact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napToGrid w:val="0"/>
        <w:spacing w:line="900" w:lineRule="exact"/>
        <w:jc w:val="center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·</w:t>
      </w: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“十四五”职业教育国家规划教材</w:t>
      </w: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教材名称：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出版单位：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推荐行指委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教指委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教育部直属高校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省级教育行政部门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</w:p>
    <w:p>
      <w:pPr>
        <w:widowControl/>
        <w:tabs>
          <w:tab w:val="left" w:pos="840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</w:p>
    <w:p>
      <w:pPr>
        <w:tabs>
          <w:tab w:val="left" w:pos="840"/>
        </w:tabs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教育层次：□中职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□高职专科   □高职本科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教材类型：□纸质教材 □数字教材</w:t>
      </w:r>
    </w:p>
    <w:p>
      <w:pPr>
        <w:tabs>
          <w:tab w:val="left" w:pos="840"/>
        </w:tabs>
        <w:ind w:firstLine="40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申报形式：□单册     □全套</w:t>
      </w:r>
    </w:p>
    <w:p>
      <w:pPr>
        <w:ind w:firstLine="410"/>
        <w:rPr>
          <w:rFonts w:hint="eastAsia" w:ascii="仿宋_GB2312" w:hAnsi="仿宋_GB2312" w:eastAsia="仿宋_GB2312" w:cs="仿宋_GB2312"/>
          <w:sz w:val="44"/>
          <w:szCs w:val="44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专业大类代码及名称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numPr>
          <w:ilvl w:val="0"/>
          <w:numId w:val="1"/>
        </w:numPr>
        <w:jc w:val="center"/>
        <w:rPr>
          <w:rFonts w:eastAsia="黑体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numPr>
          <w:ilvl w:val="0"/>
          <w:numId w:val="1"/>
        </w:num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教材基本信息</w:t>
      </w:r>
    </w:p>
    <w:tbl>
      <w:tblPr>
        <w:tblStyle w:val="9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247"/>
        <w:gridCol w:w="829"/>
        <w:gridCol w:w="588"/>
        <w:gridCol w:w="800"/>
        <w:gridCol w:w="1365"/>
        <w:gridCol w:w="176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适用学制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课程性质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公共基础课程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专业课程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专业代码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及名称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写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人员数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著作权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所有者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教学实践起始时间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对应领域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64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先进制造业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现代农业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现代服务业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战略性新兴产业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地方、行业特色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家政、养老、托育等生活性服务业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农林、地质、矿产、水利等行业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传统技艺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特色项目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(可多选)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岗课赛证融通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新型活页式、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手册式教材</w:t>
            </w:r>
          </w:p>
          <w:p>
            <w:pPr>
              <w:snapToGrid w:val="0"/>
              <w:spacing w:line="320" w:lineRule="exact"/>
              <w:ind w:left="210" w:hanging="210" w:hangingChars="1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国家级职业教育专业教学资源库配套教材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国家精品在线开放课程配套教材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教育部现代学徒制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配套教材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非通用语种外语专业教材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艺术类、体育类专业教材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特殊职业教育教材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服务对外开放教材</w:t>
            </w:r>
          </w:p>
          <w:p>
            <w:p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(请注明）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442" w:type="dxa"/>
            <w:noWrap w:val="0"/>
            <w:vAlign w:val="center"/>
          </w:tcPr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（分册）</w:t>
            </w:r>
          </w:p>
          <w:p>
            <w:pPr>
              <w:spacing w:line="320" w:lineRule="exact"/>
              <w:ind w:leftChars="-95" w:hanging="198" w:hangingChars="7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册次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初版时间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累计发行量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第 版第  次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获 奖 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 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 级</w:t>
            </w: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 奖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42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纳入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间</w:t>
            </w: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具体名称（如“十二五”职业教育国家/XX省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规划教材）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4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1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教材简介</w:t>
      </w:r>
    </w:p>
    <w:tbl>
      <w:tblPr>
        <w:tblStyle w:val="9"/>
        <w:tblpPr w:leftFromText="180" w:rightFromText="180" w:vertAnchor="text" w:horzAnchor="page" w:tblpX="1144" w:tblpY="84"/>
        <w:tblOverlap w:val="never"/>
        <w:tblW w:w="9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教材简介（含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更新情况，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理念与内容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ind w:left="27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教材特色与创新（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含落实课程思政要求情况，8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</w:trPr>
        <w:tc>
          <w:tcPr>
            <w:tcW w:w="967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教材实践应用及效果（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编写人员</w:t>
      </w:r>
      <w:r>
        <w:rPr>
          <w:rFonts w:eastAsia="黑体"/>
          <w:sz w:val="32"/>
          <w:szCs w:val="32"/>
        </w:rPr>
        <w:t>情况</w:t>
      </w:r>
      <w:r>
        <w:rPr>
          <w:rFonts w:hint="eastAsia" w:eastAsia="黑体"/>
          <w:sz w:val="32"/>
          <w:szCs w:val="32"/>
          <w:lang w:eastAsia="zh-CN"/>
        </w:rPr>
        <w:t>（</w:t>
      </w:r>
      <w:r>
        <w:rPr>
          <w:rFonts w:hint="eastAsia" w:eastAsia="黑体"/>
          <w:sz w:val="32"/>
          <w:szCs w:val="32"/>
          <w:lang w:val="en-US" w:eastAsia="zh-CN"/>
        </w:rPr>
        <w:t>逐人填写</w:t>
      </w:r>
      <w:r>
        <w:rPr>
          <w:rFonts w:hint="eastAsia" w:eastAsia="黑体"/>
          <w:sz w:val="32"/>
          <w:szCs w:val="32"/>
          <w:lang w:eastAsia="zh-CN"/>
        </w:rPr>
        <w:t>）</w:t>
      </w:r>
    </w:p>
    <w:tbl>
      <w:tblPr>
        <w:tblStyle w:val="9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137"/>
        <w:gridCol w:w="2767"/>
        <w:gridCol w:w="1538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主编/副主编/参编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国籍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所在省市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专业领域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27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何时何地受何种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省部级及以上奖励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主要教学、行业工作经历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教材编写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经历和主要成果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主要研究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成果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8"/>
                <w:szCs w:val="28"/>
              </w:rPr>
              <w:t>本教材编写分工及主要贡献</w:t>
            </w:r>
          </w:p>
        </w:tc>
        <w:tc>
          <w:tcPr>
            <w:tcW w:w="7877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本 人 签 名：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 月   日   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四、出版单位意见</w:t>
      </w:r>
    </w:p>
    <w:tbl>
      <w:tblPr>
        <w:tblStyle w:val="9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61"/>
        <w:gridCol w:w="1374"/>
        <w:gridCol w:w="1396"/>
        <w:gridCol w:w="1537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出版单位名称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统一社会信用代码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ind w:left="264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责任编辑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出版单位意见</w:t>
            </w:r>
          </w:p>
        </w:tc>
        <w:tc>
          <w:tcPr>
            <w:tcW w:w="820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（单位公章）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年    月    日</w:t>
            </w:r>
          </w:p>
          <w:p>
            <w:pPr>
              <w:ind w:left="-2" w:firstLine="564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五、申报单位意见</w:t>
      </w:r>
    </w:p>
    <w:tbl>
      <w:tblPr>
        <w:tblStyle w:val="9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联系人</w:t>
            </w:r>
          </w:p>
          <w:p>
            <w:pPr>
              <w:snapToGrid w:val="0"/>
              <w:ind w:left="-3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邮政编码</w:t>
            </w:r>
          </w:p>
        </w:tc>
        <w:tc>
          <w:tcPr>
            <w:tcW w:w="2731" w:type="dxa"/>
            <w:noWrap w:val="0"/>
            <w:vAlign w:val="center"/>
          </w:tcPr>
          <w:p>
            <w:pPr>
              <w:ind w:left="189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见</w:t>
            </w:r>
          </w:p>
        </w:tc>
        <w:tc>
          <w:tcPr>
            <w:tcW w:w="8131" w:type="dxa"/>
            <w:gridSpan w:val="4"/>
            <w:noWrap w:val="0"/>
            <w:vAlign w:val="bottom"/>
          </w:tcPr>
          <w:p>
            <w:pPr>
              <w:ind w:left="0" w:firstLine="0" w:firstLineChars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意见）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</w:t>
            </w: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176" w:firstLine="4808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ind w:left="0"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本单位承诺以上填报内容真实、准确，并按规定进行了公示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异议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处理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，同意申报。</w:t>
            </w:r>
          </w:p>
          <w:p>
            <w:pPr>
              <w:ind w:left="176" w:firstLine="4808" w:firstLineChars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（单位公章）</w:t>
            </w:r>
          </w:p>
          <w:p>
            <w:pPr>
              <w:ind w:left="176" w:firstLine="4808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日</w:t>
            </w:r>
          </w:p>
        </w:tc>
      </w:tr>
    </w:tbl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val="en-US" w:eastAsia="zh-CN"/>
        </w:rPr>
        <w:t>初评</w:t>
      </w:r>
      <w:r>
        <w:rPr>
          <w:rFonts w:eastAsia="黑体"/>
          <w:sz w:val="32"/>
          <w:szCs w:val="32"/>
        </w:rPr>
        <w:t>意见</w:t>
      </w:r>
    </w:p>
    <w:tbl>
      <w:tblPr>
        <w:tblStyle w:val="9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初评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firstLine="0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须有具体明确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不少于150字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组长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签字：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(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行指委、教指委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或教育部直属高校公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章)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年    月    日</w:t>
            </w: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各省级教育行政部门，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行指委、教指委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或教育部直属高校应组织专家进行初评、推荐；通过省级教育行政部门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在本栏简要写明专家初评意见和推荐理由并签字，不需盖章；通过行指委、教指委或教育部直属高校</w:t>
      </w:r>
      <w:r>
        <w:rPr>
          <w:rFonts w:hint="eastAsia" w:ascii="仿宋_GB2312" w:hAnsi="仿宋_GB2312" w:eastAsia="仿宋_GB2312" w:cs="仿宋_GB2312"/>
          <w:sz w:val="28"/>
          <w:szCs w:val="28"/>
        </w:rPr>
        <w:t>推荐的教材应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在本栏简要写明遴选程序和结果，并签字和</w:t>
      </w:r>
      <w:r>
        <w:rPr>
          <w:rFonts w:hint="eastAsia" w:ascii="仿宋_GB2312" w:hAnsi="仿宋_GB2312" w:eastAsia="仿宋_GB2312" w:cs="仿宋_GB2312"/>
          <w:sz w:val="28"/>
          <w:szCs w:val="28"/>
        </w:rPr>
        <w:t>加盖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相应单位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公章。</w:t>
      </w:r>
    </w:p>
    <w:tbl>
      <w:tblPr>
        <w:tblStyle w:val="9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7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行政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部门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推荐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或复核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600" w:firstLineChars="1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省级教育行政部门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  月    日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</w:p>
    <w:p>
      <w:pPr>
        <w:jc w:val="left"/>
        <w:rPr>
          <w:rFonts w:hint="eastAsia" w:eastAsia="黑体"/>
          <w:sz w:val="32"/>
          <w:szCs w:val="32"/>
        </w:rPr>
      </w:pPr>
    </w:p>
    <w:p>
      <w:pPr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附录</w:t>
      </w:r>
    </w:p>
    <w:p>
      <w:pPr>
        <w:numPr>
          <w:ilvl w:val="0"/>
          <w:numId w:val="0"/>
        </w:numPr>
        <w:spacing w:after="0" w:afterLines="0" w:line="480" w:lineRule="auto"/>
        <w:ind w:left="1259" w:right="-88" w:hanging="358"/>
        <w:jc w:val="lef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53608841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教材编写/责任编辑人员/审核专家政治审查表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教材编校质量自查情况表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申报教材著作权归属证明材料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教材获奖证明等其他材料（自选）</w:t>
      </w:r>
    </w:p>
    <w:p>
      <w:pPr>
        <w:numPr>
          <w:ilvl w:val="0"/>
          <w:numId w:val="0"/>
        </w:numPr>
        <w:spacing w:line="480" w:lineRule="auto"/>
        <w:ind w:left="1259" w:right="609" w:hanging="358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展示网页链接及展示材料目录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/>
        <w:numPr>
          <w:ilvl w:val="0"/>
          <w:numId w:val="0"/>
        </w:numPr>
        <w:spacing w:line="240" w:lineRule="auto"/>
        <w:ind w:right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教材编写/责任编辑人员/审核专家</w:t>
      </w:r>
    </w:p>
    <w:p>
      <w:pPr>
        <w:numPr>
          <w:ilvl w:val="0"/>
          <w:numId w:val="0"/>
        </w:numPr>
        <w:spacing w:after="0" w:afterLines="0" w:line="600" w:lineRule="exact"/>
        <w:ind w:right="-23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政治审查表</w:t>
      </w:r>
    </w:p>
    <w:tbl>
      <w:tblPr>
        <w:tblStyle w:val="10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201"/>
        <w:gridCol w:w="1724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4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53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工作单位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top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文化程度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-108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30"/>
              <w:jc w:val="center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主编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副主编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参编人员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责任编辑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</w:rPr>
              <w:t>审核专家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60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政治思想表现情况</w:t>
            </w:r>
          </w:p>
        </w:tc>
        <w:tc>
          <w:tcPr>
            <w:tcW w:w="7087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0" w:right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包括政治立场、思想品德、社会形象，以及有无违法违纪记录或师德师风问题等。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</w:t>
            </w:r>
          </w:p>
          <w:p>
            <w:pPr>
              <w:numPr>
                <w:ilvl w:val="0"/>
                <w:numId w:val="0"/>
              </w:numPr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（单位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党组织公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章）</w:t>
            </w:r>
          </w:p>
          <w:p>
            <w:pPr>
              <w:numPr>
                <w:ilvl w:val="0"/>
                <w:numId w:val="0"/>
              </w:numPr>
              <w:wordWrap w:val="0"/>
              <w:spacing w:line="600" w:lineRule="exact"/>
              <w:ind w:right="609"/>
              <w:jc w:val="right"/>
              <w:outlineLvl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月  日</w:t>
            </w:r>
          </w:p>
        </w:tc>
      </w:tr>
    </w:tbl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br w:type="page"/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教材编校质量自查情况表</w:t>
      </w:r>
    </w:p>
    <w:p>
      <w:pPr>
        <w:widowControl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出版单位名称：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（</w:t>
      </w:r>
      <w:r>
        <w:rPr>
          <w:rFonts w:hint="eastAsia" w:ascii="黑体" w:hAnsi="黑体" w:eastAsia="黑体" w:cs="黑体"/>
          <w:sz w:val="32"/>
          <w:szCs w:val="32"/>
        </w:rPr>
        <w:t xml:space="preserve">公章）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21"/>
        <w:gridCol w:w="2030"/>
        <w:gridCol w:w="1655"/>
        <w:gridCol w:w="148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教材名称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出版单位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申报序号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第一作者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全书字数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国际标准书号（ISBN）</w:t>
            </w:r>
          </w:p>
        </w:tc>
        <w:tc>
          <w:tcPr>
            <w:tcW w:w="4253" w:type="dxa"/>
            <w:gridSpan w:val="2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次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页</w:t>
            </w: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</w:t>
            </w: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误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正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错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60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检查结果</w:t>
            </w: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记错数：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790" w:type="dxa"/>
            <w:gridSpan w:val="4"/>
            <w:noWrap w:val="0"/>
            <w:vAlign w:val="center"/>
          </w:tcPr>
          <w:p>
            <w:pPr>
              <w:widowControl/>
              <w:ind w:firstLine="39" w:firstLineChars="13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差错率：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838" w:type="dxa"/>
            <w:gridSpan w:val="2"/>
            <w:noWrap w:val="0"/>
            <w:vAlign w:val="center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编校质量</w:t>
            </w:r>
          </w:p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认定结果</w:t>
            </w:r>
          </w:p>
        </w:tc>
        <w:tc>
          <w:tcPr>
            <w:tcW w:w="7790" w:type="dxa"/>
            <w:gridSpan w:val="4"/>
            <w:noWrap w:val="0"/>
            <w:vAlign w:val="top"/>
          </w:tcPr>
          <w:p>
            <w:pPr>
              <w:spacing w:line="480" w:lineRule="exact"/>
              <w:ind w:left="-62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注：1.此表由出版单位填写，可根据需要加行。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2.封面、前言、后记等处错误，在“页”一栏中注明。</w:t>
      </w:r>
    </w:p>
    <w:p>
      <w:pPr>
        <w:widowControl/>
        <w:spacing w:line="500" w:lineRule="exact"/>
        <w:ind w:firstLine="246" w:firstLineChars="8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3.图书编校质量差错率计算方法按照《图书质量管理规定》（中华人民共和国新闻出版署令第26号）执行。</w:t>
      </w:r>
    </w:p>
    <w:p>
      <w:pPr>
        <w:numPr>
          <w:ilvl w:val="0"/>
          <w:numId w:val="0"/>
        </w:numPr>
        <w:spacing w:line="240" w:lineRule="auto"/>
        <w:ind w:right="0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.</w:t>
      </w:r>
    </w:p>
    <w:p>
      <w:pPr>
        <w:numPr>
          <w:ilvl w:val="0"/>
          <w:numId w:val="0"/>
        </w:numPr>
        <w:spacing w:line="480" w:lineRule="auto"/>
        <w:ind w:left="1259" w:right="609" w:hanging="1259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申报教材著作权归属证明材料</w:t>
      </w: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提供可证明教材著作权归属的相关合同、协议或书面声明等具有法律效力的文本。</w:t>
      </w:r>
    </w:p>
    <w:p/>
    <w:p>
      <w:pPr>
        <w:topLinePunct/>
        <w:adjustRightInd w:val="0"/>
        <w:snapToGrid w:val="0"/>
        <w:spacing w:line="560" w:lineRule="exact"/>
        <w:rPr>
          <w:rFonts w:hint="default" w:ascii="Times New Roman" w:hAnsi="Times New Roman" w:eastAsia="仿宋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7853"/>
    <w:multiLevelType w:val="singleLevel"/>
    <w:tmpl w:val="0BA5785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265C7E"/>
    <w:multiLevelType w:val="singleLevel"/>
    <w:tmpl w:val="5E265C7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5"/>
    <w:rsid w:val="00033695"/>
    <w:rsid w:val="00034625"/>
    <w:rsid w:val="000D736E"/>
    <w:rsid w:val="00103D4B"/>
    <w:rsid w:val="001661DA"/>
    <w:rsid w:val="001A1EEB"/>
    <w:rsid w:val="001C2C43"/>
    <w:rsid w:val="002341BA"/>
    <w:rsid w:val="003C758A"/>
    <w:rsid w:val="003D3FD4"/>
    <w:rsid w:val="003E296A"/>
    <w:rsid w:val="00454ECC"/>
    <w:rsid w:val="0053230A"/>
    <w:rsid w:val="005D5677"/>
    <w:rsid w:val="007116E2"/>
    <w:rsid w:val="00737142"/>
    <w:rsid w:val="00795B02"/>
    <w:rsid w:val="007D0EF9"/>
    <w:rsid w:val="008478D6"/>
    <w:rsid w:val="008F6B53"/>
    <w:rsid w:val="009064F5"/>
    <w:rsid w:val="009313B3"/>
    <w:rsid w:val="009A483B"/>
    <w:rsid w:val="009C30D9"/>
    <w:rsid w:val="00A1357B"/>
    <w:rsid w:val="00A37F05"/>
    <w:rsid w:val="00A60808"/>
    <w:rsid w:val="00A73CF3"/>
    <w:rsid w:val="00A95A9F"/>
    <w:rsid w:val="00AA33AA"/>
    <w:rsid w:val="00AC737B"/>
    <w:rsid w:val="00B34623"/>
    <w:rsid w:val="00B34DE3"/>
    <w:rsid w:val="00B447E6"/>
    <w:rsid w:val="00BD2A57"/>
    <w:rsid w:val="00C12253"/>
    <w:rsid w:val="00CB74A8"/>
    <w:rsid w:val="00CE1912"/>
    <w:rsid w:val="00D2370C"/>
    <w:rsid w:val="00D33254"/>
    <w:rsid w:val="00D51E8C"/>
    <w:rsid w:val="00D62408"/>
    <w:rsid w:val="00DF3EA3"/>
    <w:rsid w:val="00E35D64"/>
    <w:rsid w:val="00E55E6A"/>
    <w:rsid w:val="00E87F82"/>
    <w:rsid w:val="00F70E8F"/>
    <w:rsid w:val="033124A2"/>
    <w:rsid w:val="05100D9C"/>
    <w:rsid w:val="0CD1672E"/>
    <w:rsid w:val="0D154F07"/>
    <w:rsid w:val="0DE85D73"/>
    <w:rsid w:val="132D3577"/>
    <w:rsid w:val="16FD0360"/>
    <w:rsid w:val="1D266EBB"/>
    <w:rsid w:val="251C0C32"/>
    <w:rsid w:val="2F620FDF"/>
    <w:rsid w:val="31A3549B"/>
    <w:rsid w:val="31B5052B"/>
    <w:rsid w:val="33B64B03"/>
    <w:rsid w:val="34F74BF5"/>
    <w:rsid w:val="353D3DD3"/>
    <w:rsid w:val="394F6661"/>
    <w:rsid w:val="3AEF580E"/>
    <w:rsid w:val="3AF17DE9"/>
    <w:rsid w:val="42CA01CA"/>
    <w:rsid w:val="511747F2"/>
    <w:rsid w:val="53BC22E7"/>
    <w:rsid w:val="55A6082B"/>
    <w:rsid w:val="55A75279"/>
    <w:rsid w:val="58A56E40"/>
    <w:rsid w:val="59372AC1"/>
    <w:rsid w:val="59F338E6"/>
    <w:rsid w:val="5E543AC4"/>
    <w:rsid w:val="637F327F"/>
    <w:rsid w:val="6944024A"/>
    <w:rsid w:val="6BE91CF0"/>
    <w:rsid w:val="6F0D5139"/>
    <w:rsid w:val="75932F2D"/>
    <w:rsid w:val="79B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标题 2 Char1"/>
    <w:qFormat/>
    <w:uiPriority w:val="0"/>
    <w:rPr>
      <w:rFonts w:ascii="Arial" w:hAnsi="Arial" w:eastAsia="楷体"/>
      <w:b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395</Words>
  <Characters>2255</Characters>
  <Lines>18</Lines>
  <Paragraphs>5</Paragraphs>
  <TotalTime>17</TotalTime>
  <ScaleCrop>false</ScaleCrop>
  <LinksUpToDate>false</LinksUpToDate>
  <CharactersWithSpaces>2645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2020-11-17T03:15:00Z</dcterms:created>
  <dc:creator>罗建维</dc:creator>
  <cp:lastModifiedBy>浪淘沙</cp:lastModifiedBy>
  <cp:lastPrinted>2021-12-15T01:30:00Z</cp:lastPrinted>
  <dcterms:modified xsi:type="dcterms:W3CDTF">2021-12-15T14:03:11Z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2305B3BE05264E99B81FAF6F6D5F4B75</vt:lpwstr>
  </property>
</Properties>
</file>