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0"/>
          <w:szCs w:val="30"/>
        </w:rPr>
      </w:pPr>
      <w:r>
        <w:rPr>
          <w:rFonts w:hint="eastAsia" w:ascii="仿宋" w:hAnsi="仿宋" w:eastAsia="仿宋"/>
          <w:b/>
          <w:sz w:val="30"/>
          <w:szCs w:val="30"/>
        </w:rPr>
        <w:t>附件3</w:t>
      </w:r>
    </w:p>
    <w:p>
      <w:pPr>
        <w:spacing w:line="360" w:lineRule="atLeast"/>
        <w:jc w:val="center"/>
        <w:rPr>
          <w:rFonts w:ascii="仿宋" w:hAnsi="仿宋" w:eastAsia="仿宋" w:cs="宋体"/>
          <w:spacing w:val="32"/>
          <w:kern w:val="0"/>
          <w:sz w:val="36"/>
          <w:szCs w:val="36"/>
        </w:rPr>
      </w:pPr>
      <w:r>
        <w:rPr>
          <w:rFonts w:hint="eastAsia" w:ascii="黑体" w:hAnsi="黑体" w:eastAsia="黑体" w:cs="黑体"/>
          <w:spacing w:val="32"/>
          <w:kern w:val="0"/>
          <w:sz w:val="36"/>
          <w:szCs w:val="36"/>
        </w:rPr>
        <w:t>规范办学承诺书</w:t>
      </w:r>
    </w:p>
    <w:p>
      <w:pPr>
        <w:spacing w:line="360" w:lineRule="atLeast"/>
        <w:jc w:val="center"/>
        <w:rPr>
          <w:rFonts w:ascii="仿宋" w:hAnsi="仿宋" w:eastAsia="仿宋" w:cs="宋体"/>
          <w:kern w:val="0"/>
          <w:sz w:val="30"/>
          <w:szCs w:val="30"/>
        </w:rPr>
      </w:pPr>
    </w:p>
    <w:p>
      <w:pPr>
        <w:spacing w:line="680" w:lineRule="exact"/>
        <w:ind w:firstLine="690" w:firstLineChars="230"/>
        <w:rPr>
          <w:rFonts w:ascii="仿宋" w:hAnsi="仿宋" w:eastAsia="仿宋" w:cs="宋体"/>
          <w:kern w:val="0"/>
          <w:sz w:val="30"/>
          <w:szCs w:val="30"/>
        </w:rPr>
      </w:pPr>
      <w:r>
        <w:rPr>
          <w:rFonts w:hint="eastAsia" w:ascii="仿宋" w:hAnsi="仿宋" w:eastAsia="仿宋" w:cs="宋体"/>
          <w:kern w:val="0"/>
          <w:sz w:val="30"/>
          <w:szCs w:val="30"/>
        </w:rPr>
        <w:t>为进一步规范网络高等学历继续教育办学行为，提高人才培养质量，本校</w:t>
      </w:r>
      <w:r>
        <w:rPr>
          <w:rFonts w:ascii="仿宋" w:hAnsi="仿宋" w:eastAsia="仿宋" w:cs="宋体"/>
          <w:kern w:val="0"/>
          <w:sz w:val="30"/>
          <w:szCs w:val="30"/>
        </w:rPr>
        <w:t>就</w:t>
      </w:r>
      <w:r>
        <w:rPr>
          <w:rFonts w:hint="eastAsia" w:ascii="仿宋" w:hAnsi="仿宋" w:eastAsia="仿宋" w:cs="宋体"/>
          <w:kern w:val="0"/>
          <w:sz w:val="30"/>
          <w:szCs w:val="30"/>
        </w:rPr>
        <w:t xml:space="preserve">依托       </w:t>
      </w:r>
      <w:r>
        <w:rPr>
          <w:rFonts w:ascii="仿宋" w:hAnsi="仿宋" w:eastAsia="仿宋" w:cs="宋体"/>
          <w:kern w:val="0"/>
          <w:sz w:val="30"/>
          <w:szCs w:val="30"/>
        </w:rPr>
        <w:t xml:space="preserve">    </w:t>
      </w:r>
      <w:r>
        <w:rPr>
          <w:rFonts w:hint="eastAsia" w:ascii="仿宋" w:hAnsi="仿宋" w:eastAsia="仿宋" w:cs="宋体"/>
          <w:kern w:val="0"/>
          <w:sz w:val="30"/>
          <w:szCs w:val="30"/>
        </w:rPr>
        <w:t>单位设立的           学习中心郑重做出以下承诺：</w:t>
      </w:r>
    </w:p>
    <w:p>
      <w:pPr>
        <w:spacing w:line="68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一</w:t>
      </w:r>
      <w:r>
        <w:rPr>
          <w:rFonts w:ascii="仿宋" w:hAnsi="仿宋" w:eastAsia="仿宋" w:cs="宋体"/>
          <w:kern w:val="0"/>
          <w:sz w:val="30"/>
          <w:szCs w:val="30"/>
        </w:rPr>
        <w:t>、</w:t>
      </w:r>
      <w:r>
        <w:rPr>
          <w:rFonts w:hint="eastAsia" w:ascii="仿宋" w:hAnsi="仿宋" w:eastAsia="仿宋" w:cs="宋体"/>
          <w:kern w:val="0"/>
          <w:sz w:val="30"/>
          <w:szCs w:val="30"/>
        </w:rPr>
        <w:t>依法依规举办网络教育。我校依托上述单位设立的校外学习中心严格按照国家和省教育厅有关规定，办学协议由双方法人代表签字，设站资质符合要求，办学条件满足开设专业、规模的需要。该校外学习中心是经我校集体研究决定设置，我校对学习中心的教育教学管理以及教学质量负责。</w:t>
      </w:r>
    </w:p>
    <w:p>
      <w:pPr>
        <w:spacing w:line="68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二</w:t>
      </w:r>
      <w:r>
        <w:rPr>
          <w:rFonts w:ascii="仿宋" w:hAnsi="仿宋" w:eastAsia="仿宋" w:cs="宋体"/>
          <w:kern w:val="0"/>
          <w:sz w:val="30"/>
          <w:szCs w:val="30"/>
        </w:rPr>
        <w:t>、</w:t>
      </w:r>
      <w:r>
        <w:rPr>
          <w:rFonts w:hint="eastAsia" w:ascii="仿宋" w:hAnsi="仿宋" w:eastAsia="仿宋" w:cs="宋体"/>
          <w:kern w:val="0"/>
          <w:sz w:val="30"/>
          <w:szCs w:val="30"/>
        </w:rPr>
        <w:t>诚信举办网络教育。我校不以学习中心的名义进行招生宣传；不委托中介和个人进行组织招生；不</w:t>
      </w:r>
      <w:r>
        <w:rPr>
          <w:rFonts w:ascii="仿宋" w:hAnsi="仿宋" w:eastAsia="仿宋" w:cs="宋体"/>
          <w:kern w:val="0"/>
          <w:sz w:val="30"/>
          <w:szCs w:val="30"/>
        </w:rPr>
        <w:t>接收中介机构和个人有偿提供的生源</w:t>
      </w:r>
      <w:r>
        <w:rPr>
          <w:rFonts w:hint="eastAsia" w:ascii="仿宋" w:hAnsi="仿宋" w:eastAsia="仿宋" w:cs="宋体"/>
          <w:kern w:val="0"/>
          <w:sz w:val="30"/>
          <w:szCs w:val="30"/>
        </w:rPr>
        <w:t>；不以学习中心名义印发“录取通知书”、“入学通知书”，切实</w:t>
      </w:r>
      <w:r>
        <w:rPr>
          <w:rFonts w:ascii="仿宋" w:hAnsi="仿宋" w:eastAsia="仿宋" w:cs="宋体"/>
          <w:kern w:val="0"/>
          <w:sz w:val="30"/>
          <w:szCs w:val="30"/>
        </w:rPr>
        <w:t>维护学校办学声誉。</w:t>
      </w:r>
    </w:p>
    <w:p>
      <w:pPr>
        <w:spacing w:line="680" w:lineRule="exact"/>
        <w:ind w:firstLine="540" w:firstLineChars="180"/>
        <w:rPr>
          <w:rFonts w:ascii="仿宋" w:hAnsi="仿宋" w:eastAsia="仿宋" w:cs="宋体"/>
          <w:kern w:val="0"/>
          <w:sz w:val="30"/>
          <w:szCs w:val="30"/>
        </w:rPr>
      </w:pPr>
      <w:r>
        <w:rPr>
          <w:rFonts w:hint="eastAsia" w:ascii="仿宋" w:hAnsi="仿宋" w:eastAsia="仿宋" w:cs="宋体"/>
          <w:kern w:val="0"/>
          <w:sz w:val="30"/>
          <w:szCs w:val="30"/>
        </w:rPr>
        <w:t>三</w:t>
      </w:r>
      <w:r>
        <w:rPr>
          <w:rFonts w:hint="eastAsia" w:ascii="宋体" w:hAnsi="宋体" w:cs="宋体"/>
          <w:kern w:val="0"/>
          <w:sz w:val="30"/>
          <w:szCs w:val="30"/>
        </w:rPr>
        <w:t>、</w:t>
      </w:r>
      <w:r>
        <w:rPr>
          <w:rFonts w:hint="eastAsia" w:ascii="仿宋" w:hAnsi="仿宋" w:eastAsia="仿宋" w:cs="宋体"/>
          <w:kern w:val="0"/>
          <w:sz w:val="30"/>
          <w:szCs w:val="30"/>
        </w:rPr>
        <w:t>严格</w:t>
      </w:r>
      <w:r>
        <w:rPr>
          <w:rFonts w:ascii="仿宋" w:hAnsi="仿宋" w:eastAsia="仿宋" w:cs="宋体"/>
          <w:kern w:val="0"/>
          <w:sz w:val="30"/>
          <w:szCs w:val="30"/>
        </w:rPr>
        <w:t>教学过程管理</w:t>
      </w:r>
      <w:r>
        <w:rPr>
          <w:rFonts w:hint="eastAsia" w:ascii="仿宋" w:hAnsi="仿宋" w:eastAsia="仿宋" w:cs="宋体"/>
          <w:kern w:val="0"/>
          <w:sz w:val="30"/>
          <w:szCs w:val="30"/>
        </w:rPr>
        <w:t>。我校</w:t>
      </w:r>
      <w:r>
        <w:rPr>
          <w:rFonts w:ascii="仿宋" w:hAnsi="仿宋" w:eastAsia="仿宋" w:cs="宋体"/>
          <w:kern w:val="0"/>
          <w:sz w:val="30"/>
          <w:szCs w:val="30"/>
        </w:rPr>
        <w:t>切实加强</w:t>
      </w:r>
      <w:r>
        <w:rPr>
          <w:rFonts w:hint="eastAsia" w:ascii="仿宋" w:hAnsi="仿宋" w:eastAsia="仿宋" w:cs="宋体"/>
          <w:kern w:val="0"/>
          <w:sz w:val="30"/>
          <w:szCs w:val="30"/>
        </w:rPr>
        <w:t>学习中心</w:t>
      </w:r>
      <w:r>
        <w:rPr>
          <w:rFonts w:ascii="仿宋" w:hAnsi="仿宋" w:eastAsia="仿宋" w:cs="宋体"/>
          <w:kern w:val="0"/>
          <w:sz w:val="30"/>
          <w:szCs w:val="30"/>
        </w:rPr>
        <w:t>教学管理，</w:t>
      </w:r>
      <w:r>
        <w:rPr>
          <w:rFonts w:hint="eastAsia" w:ascii="仿宋" w:hAnsi="仿宋" w:eastAsia="仿宋" w:cs="宋体"/>
          <w:kern w:val="0"/>
          <w:sz w:val="30"/>
          <w:szCs w:val="30"/>
        </w:rPr>
        <w:t>学习中心</w:t>
      </w:r>
      <w:r>
        <w:rPr>
          <w:rFonts w:ascii="仿宋" w:hAnsi="仿宋" w:eastAsia="仿宋" w:cs="宋体"/>
          <w:kern w:val="0"/>
          <w:sz w:val="30"/>
          <w:szCs w:val="30"/>
        </w:rPr>
        <w:t>执行我校教学计划，各专业主干课程均由我校</w:t>
      </w:r>
      <w:r>
        <w:rPr>
          <w:rFonts w:hint="eastAsia" w:ascii="仿宋" w:hAnsi="仿宋" w:eastAsia="仿宋" w:cs="宋体"/>
          <w:kern w:val="0"/>
          <w:sz w:val="30"/>
          <w:szCs w:val="30"/>
        </w:rPr>
        <w:t>聘任</w:t>
      </w:r>
      <w:r>
        <w:rPr>
          <w:rFonts w:ascii="仿宋" w:hAnsi="仿宋" w:eastAsia="仿宋" w:cs="宋体"/>
          <w:kern w:val="0"/>
          <w:sz w:val="30"/>
          <w:szCs w:val="30"/>
        </w:rPr>
        <w:t>教师承担，按时完成教学任务；不</w:t>
      </w:r>
      <w:r>
        <w:rPr>
          <w:rFonts w:hint="eastAsia" w:ascii="仿宋" w:hAnsi="仿宋" w:eastAsia="仿宋" w:cs="宋体"/>
          <w:kern w:val="0"/>
          <w:sz w:val="30"/>
          <w:szCs w:val="30"/>
        </w:rPr>
        <w:t>转移</w:t>
      </w:r>
      <w:r>
        <w:rPr>
          <w:rFonts w:ascii="仿宋" w:hAnsi="仿宋" w:eastAsia="仿宋" w:cs="宋体"/>
          <w:kern w:val="0"/>
          <w:sz w:val="30"/>
          <w:szCs w:val="30"/>
        </w:rPr>
        <w:t>、下放办学权和教学权；考试命题和阅卷、毕业论文答辩等都由我校</w:t>
      </w:r>
      <w:r>
        <w:rPr>
          <w:rFonts w:hint="eastAsia" w:ascii="仿宋" w:hAnsi="仿宋" w:eastAsia="仿宋" w:cs="宋体"/>
          <w:kern w:val="0"/>
          <w:sz w:val="30"/>
          <w:szCs w:val="30"/>
        </w:rPr>
        <w:t>聘任</w:t>
      </w:r>
      <w:r>
        <w:rPr>
          <w:rFonts w:ascii="仿宋" w:hAnsi="仿宋" w:eastAsia="仿宋" w:cs="宋体"/>
          <w:kern w:val="0"/>
          <w:sz w:val="30"/>
          <w:szCs w:val="30"/>
        </w:rPr>
        <w:t>教师负责进行</w:t>
      </w:r>
      <w:r>
        <w:rPr>
          <w:rFonts w:hint="eastAsia" w:ascii="仿宋" w:hAnsi="仿宋" w:eastAsia="仿宋" w:cs="宋体"/>
          <w:kern w:val="0"/>
          <w:sz w:val="30"/>
          <w:szCs w:val="30"/>
        </w:rPr>
        <w:t>；</w:t>
      </w:r>
      <w:r>
        <w:rPr>
          <w:rFonts w:ascii="仿宋" w:hAnsi="仿宋" w:eastAsia="仿宋" w:cs="宋体"/>
          <w:kern w:val="0"/>
          <w:sz w:val="30"/>
          <w:szCs w:val="30"/>
        </w:rPr>
        <w:t>主干课程考试卷均由我校负责保管。</w:t>
      </w:r>
    </w:p>
    <w:p>
      <w:pPr>
        <w:spacing w:line="680" w:lineRule="exact"/>
        <w:ind w:firstLine="540" w:firstLineChars="180"/>
        <w:rPr>
          <w:rFonts w:ascii="仿宋" w:hAnsi="仿宋" w:eastAsia="仿宋" w:cs="宋体"/>
          <w:kern w:val="0"/>
          <w:sz w:val="30"/>
          <w:szCs w:val="30"/>
        </w:rPr>
      </w:pPr>
      <w:r>
        <w:rPr>
          <w:rFonts w:hint="eastAsia" w:ascii="仿宋" w:hAnsi="仿宋" w:eastAsia="仿宋" w:cs="宋体"/>
          <w:kern w:val="0"/>
          <w:sz w:val="30"/>
          <w:szCs w:val="30"/>
        </w:rPr>
        <w:t>四、严格财务制度。学习</w:t>
      </w:r>
      <w:bookmarkStart w:id="0" w:name="_GoBack"/>
      <w:bookmarkEnd w:id="0"/>
      <w:r>
        <w:rPr>
          <w:rFonts w:hint="eastAsia" w:ascii="仿宋" w:hAnsi="仿宋" w:eastAsia="仿宋" w:cs="宋体"/>
          <w:kern w:val="0"/>
          <w:sz w:val="30"/>
          <w:szCs w:val="30"/>
        </w:rPr>
        <w:t>中心与我校的学费结算通过银行对公业务进行转账，不以个人名义进行转汇，不乱收费或</w:t>
      </w:r>
      <w:r>
        <w:rPr>
          <w:rFonts w:ascii="仿宋" w:hAnsi="仿宋" w:eastAsia="仿宋" w:cs="宋体"/>
          <w:kern w:val="0"/>
          <w:sz w:val="30"/>
          <w:szCs w:val="30"/>
        </w:rPr>
        <w:t>搭车收费</w:t>
      </w:r>
      <w:r>
        <w:rPr>
          <w:rFonts w:hint="eastAsia" w:ascii="仿宋" w:hAnsi="仿宋" w:eastAsia="仿宋" w:cs="宋体"/>
          <w:kern w:val="0"/>
          <w:sz w:val="30"/>
          <w:szCs w:val="30"/>
        </w:rPr>
        <w:t>。</w:t>
      </w:r>
    </w:p>
    <w:p>
      <w:pPr>
        <w:spacing w:line="680" w:lineRule="exact"/>
        <w:ind w:firstLine="540" w:firstLineChars="180"/>
        <w:rPr>
          <w:rFonts w:ascii="仿宋" w:hAnsi="仿宋" w:eastAsia="仿宋" w:cs="宋体"/>
          <w:kern w:val="0"/>
          <w:sz w:val="30"/>
          <w:szCs w:val="30"/>
        </w:rPr>
      </w:pPr>
      <w:r>
        <w:rPr>
          <w:rFonts w:hint="eastAsia" w:ascii="仿宋" w:hAnsi="仿宋" w:eastAsia="仿宋" w:cs="宋体"/>
          <w:kern w:val="0"/>
          <w:sz w:val="30"/>
          <w:szCs w:val="30"/>
        </w:rPr>
        <w:t>五、按照规定按时报送学习中心年度检查材料，自觉接受教育部门的监督。</w:t>
      </w:r>
    </w:p>
    <w:p>
      <w:pPr>
        <w:spacing w:line="680" w:lineRule="exact"/>
        <w:ind w:firstLine="540" w:firstLineChars="180"/>
        <w:rPr>
          <w:rFonts w:ascii="仿宋" w:hAnsi="仿宋" w:eastAsia="仿宋" w:cs="宋体"/>
          <w:kern w:val="0"/>
          <w:sz w:val="30"/>
          <w:szCs w:val="30"/>
        </w:rPr>
      </w:pPr>
      <w:r>
        <w:rPr>
          <w:rFonts w:hint="eastAsia" w:ascii="仿宋" w:hAnsi="仿宋" w:eastAsia="仿宋" w:cs="宋体"/>
          <w:kern w:val="0"/>
          <w:sz w:val="30"/>
          <w:szCs w:val="30"/>
        </w:rPr>
        <w:t>六、本承诺书一式三份，省教育厅、主办高校、学习中心依托单位各一份。</w:t>
      </w:r>
    </w:p>
    <w:p>
      <w:pPr>
        <w:spacing w:line="680" w:lineRule="exact"/>
        <w:ind w:firstLine="540" w:firstLineChars="180"/>
        <w:rPr>
          <w:rFonts w:ascii="仿宋" w:hAnsi="仿宋" w:eastAsia="仿宋" w:cs="宋体"/>
          <w:kern w:val="0"/>
          <w:sz w:val="30"/>
          <w:szCs w:val="30"/>
        </w:rPr>
      </w:pPr>
      <w:r>
        <w:rPr>
          <w:rFonts w:hint="eastAsia" w:ascii="仿宋" w:hAnsi="仿宋" w:eastAsia="仿宋" w:cs="宋体"/>
          <w:kern w:val="0"/>
          <w:sz w:val="30"/>
          <w:szCs w:val="30"/>
        </w:rPr>
        <w:t>以上</w:t>
      </w:r>
      <w:r>
        <w:rPr>
          <w:rFonts w:ascii="仿宋" w:hAnsi="仿宋" w:eastAsia="仿宋" w:cs="宋体"/>
          <w:kern w:val="0"/>
          <w:sz w:val="30"/>
          <w:szCs w:val="30"/>
        </w:rPr>
        <w:t>情况属实，如有虚假，责任由我校自负。</w:t>
      </w:r>
    </w:p>
    <w:p>
      <w:pPr>
        <w:spacing w:line="680" w:lineRule="exact"/>
        <w:ind w:firstLine="540" w:firstLineChars="180"/>
        <w:rPr>
          <w:rFonts w:ascii="仿宋" w:hAnsi="仿宋" w:eastAsia="仿宋" w:cs="宋体"/>
          <w:kern w:val="0"/>
          <w:sz w:val="30"/>
          <w:szCs w:val="30"/>
        </w:rPr>
      </w:pPr>
    </w:p>
    <w:p>
      <w:pPr>
        <w:spacing w:line="680" w:lineRule="exact"/>
        <w:ind w:firstLine="540" w:firstLineChars="180"/>
        <w:rPr>
          <w:rFonts w:ascii="仿宋" w:hAnsi="仿宋" w:eastAsia="仿宋" w:cs="宋体"/>
          <w:kern w:val="0"/>
          <w:sz w:val="30"/>
          <w:szCs w:val="30"/>
        </w:rPr>
      </w:pPr>
      <w:r>
        <w:rPr>
          <w:rFonts w:hint="eastAsia" w:ascii="仿宋" w:hAnsi="仿宋" w:eastAsia="仿宋" w:cs="宋体"/>
          <w:kern w:val="0"/>
          <w:sz w:val="30"/>
          <w:szCs w:val="30"/>
        </w:rPr>
        <w:t>主办</w:t>
      </w:r>
      <w:r>
        <w:rPr>
          <w:rFonts w:ascii="仿宋" w:hAnsi="仿宋" w:eastAsia="仿宋" w:cs="宋体"/>
          <w:kern w:val="0"/>
          <w:sz w:val="30"/>
          <w:szCs w:val="30"/>
        </w:rPr>
        <w:t>高校主管校长签字：</w:t>
      </w:r>
    </w:p>
    <w:p>
      <w:pPr>
        <w:spacing w:line="680" w:lineRule="exact"/>
        <w:ind w:firstLine="3060" w:firstLineChars="1020"/>
        <w:rPr>
          <w:rFonts w:ascii="仿宋" w:hAnsi="仿宋" w:eastAsia="仿宋" w:cs="宋体"/>
          <w:kern w:val="0"/>
          <w:sz w:val="30"/>
          <w:szCs w:val="30"/>
        </w:rPr>
      </w:pPr>
    </w:p>
    <w:p>
      <w:pPr>
        <w:spacing w:line="680" w:lineRule="exact"/>
        <w:ind w:firstLine="3060" w:firstLineChars="1020"/>
        <w:rPr>
          <w:rFonts w:ascii="仿宋" w:hAnsi="仿宋" w:eastAsia="仿宋" w:cs="宋体"/>
          <w:kern w:val="0"/>
          <w:sz w:val="30"/>
          <w:szCs w:val="30"/>
        </w:rPr>
      </w:pPr>
    </w:p>
    <w:p>
      <w:pPr>
        <w:spacing w:line="680" w:lineRule="exact"/>
        <w:ind w:firstLine="3060" w:firstLineChars="1020"/>
        <w:rPr>
          <w:rFonts w:ascii="仿宋" w:hAnsi="仿宋" w:eastAsia="仿宋" w:cs="宋体"/>
          <w:kern w:val="0"/>
          <w:sz w:val="30"/>
          <w:szCs w:val="30"/>
        </w:rPr>
      </w:pPr>
      <w:r>
        <w:rPr>
          <w:rFonts w:hint="eastAsia" w:ascii="仿宋" w:hAnsi="仿宋" w:eastAsia="仿宋" w:cs="宋体"/>
          <w:kern w:val="0"/>
          <w:sz w:val="30"/>
          <w:szCs w:val="30"/>
        </w:rPr>
        <w:t>主  办  高  校（公章）：</w:t>
      </w:r>
    </w:p>
    <w:p>
      <w:pPr>
        <w:spacing w:line="680" w:lineRule="exact"/>
        <w:rPr>
          <w:rFonts w:ascii="仿宋" w:hAnsi="仿宋" w:eastAsia="仿宋" w:cs="宋体"/>
          <w:kern w:val="0"/>
          <w:sz w:val="30"/>
          <w:szCs w:val="30"/>
        </w:rPr>
      </w:pPr>
    </w:p>
    <w:p>
      <w:pPr>
        <w:spacing w:line="680" w:lineRule="exact"/>
        <w:rPr>
          <w:rFonts w:ascii="仿宋" w:hAnsi="仿宋" w:eastAsia="仿宋" w:cs="宋体"/>
          <w:kern w:val="0"/>
          <w:sz w:val="30"/>
          <w:szCs w:val="30"/>
        </w:rPr>
      </w:pPr>
    </w:p>
    <w:p>
      <w:pPr>
        <w:spacing w:line="680" w:lineRule="exact"/>
        <w:ind w:firstLine="3060" w:firstLineChars="1020"/>
        <w:rPr>
          <w:rFonts w:ascii="仿宋" w:hAnsi="仿宋" w:eastAsia="仿宋" w:cs="宋体"/>
          <w:kern w:val="0"/>
          <w:sz w:val="30"/>
          <w:szCs w:val="30"/>
        </w:rPr>
      </w:pPr>
    </w:p>
    <w:p>
      <w:pPr>
        <w:spacing w:line="680" w:lineRule="exact"/>
        <w:ind w:firstLine="3060" w:firstLineChars="1020"/>
        <w:rPr>
          <w:rFonts w:ascii="仿宋" w:hAnsi="仿宋" w:eastAsia="仿宋" w:cs="宋体"/>
          <w:kern w:val="0"/>
          <w:sz w:val="30"/>
          <w:szCs w:val="30"/>
        </w:rPr>
      </w:pPr>
      <w:r>
        <w:rPr>
          <w:rFonts w:hint="eastAsia" w:ascii="仿宋" w:hAnsi="仿宋" w:eastAsia="仿宋" w:cs="宋体"/>
          <w:kern w:val="0"/>
          <w:sz w:val="30"/>
          <w:szCs w:val="30"/>
        </w:rPr>
        <w:t xml:space="preserve">           </w:t>
      </w:r>
    </w:p>
    <w:p>
      <w:pPr>
        <w:ind w:firstLine="5250" w:firstLineChars="1750"/>
        <w:rPr>
          <w:rFonts w:ascii="仿宋" w:hAnsi="仿宋" w:eastAsia="仿宋" w:cs="宋体"/>
          <w:kern w:val="0"/>
          <w:sz w:val="30"/>
          <w:szCs w:val="30"/>
        </w:rPr>
      </w:pPr>
    </w:p>
    <w:p>
      <w:pPr>
        <w:ind w:firstLine="5250" w:firstLineChars="1750"/>
        <w:rPr>
          <w:sz w:val="28"/>
          <w:szCs w:val="28"/>
        </w:rPr>
      </w:pPr>
      <w:r>
        <w:rPr>
          <w:rFonts w:hint="eastAsia" w:ascii="仿宋" w:hAnsi="仿宋" w:eastAsia="仿宋" w:cs="宋体"/>
          <w:kern w:val="0"/>
          <w:sz w:val="30"/>
          <w:szCs w:val="30"/>
        </w:rPr>
        <w:t>年    月    日</w:t>
      </w:r>
    </w:p>
    <w:p>
      <w:pPr>
        <w:rPr>
          <w:rFonts w:ascii="仿宋" w:hAnsi="仿宋" w:eastAsia="仿宋"/>
          <w:sz w:val="30"/>
          <w:szCs w:val="30"/>
        </w:rPr>
      </w:pPr>
    </w:p>
    <w:p>
      <w:pPr>
        <w:rPr>
          <w:rFonts w:ascii="仿宋" w:hAnsi="仿宋" w:eastAsia="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C0"/>
    <w:rsid w:val="00076CF9"/>
    <w:rsid w:val="003B41F3"/>
    <w:rsid w:val="004122DD"/>
    <w:rsid w:val="00521184"/>
    <w:rsid w:val="00633EC0"/>
    <w:rsid w:val="0065021B"/>
    <w:rsid w:val="006B6072"/>
    <w:rsid w:val="007F0878"/>
    <w:rsid w:val="00947535"/>
    <w:rsid w:val="00A046F5"/>
    <w:rsid w:val="00AF36E3"/>
    <w:rsid w:val="00B80F56"/>
    <w:rsid w:val="00B962A0"/>
    <w:rsid w:val="00D44C93"/>
    <w:rsid w:val="00D605A3"/>
    <w:rsid w:val="00E723DA"/>
    <w:rsid w:val="00E87C57"/>
    <w:rsid w:val="0C6D5276"/>
    <w:rsid w:val="193A2265"/>
    <w:rsid w:val="39A64962"/>
    <w:rsid w:val="3BDD25A9"/>
    <w:rsid w:val="61F80781"/>
    <w:rsid w:val="7FC865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100</Words>
  <Characters>575</Characters>
  <Lines>4</Lines>
  <Paragraphs>1</Paragraphs>
  <TotalTime>23</TotalTime>
  <ScaleCrop>false</ScaleCrop>
  <LinksUpToDate>false</LinksUpToDate>
  <CharactersWithSpaces>674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2020-08-05T06:07:00Z</dcterms:created>
  <dc:creator>apple</dc:creator>
  <cp:lastModifiedBy>wei</cp:lastModifiedBy>
  <dcterms:modified xsi:type="dcterms:W3CDTF">2020-12-04T02:10:55Z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